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drawingml/2006/wordprocessingDrawing" xmlns:ns2="http://schemas.openxmlformats.org/drawingml/2006/main" xmlns:ns3="http://schemas.openxmlformats.org/drawingml/2006/picture" xmlns:ns4="http://schemas.openxmlformats.org/officeDocument/2006/relationships">
  <ns0:body>
    <ns0:p>
      <ns0:pPr>
        <ns0:spacing ns0:before="480" ns0:after="480" ns0:line="288" ns0:lineRule="auto"/>
        <ns0:ind ns0:left="0"/>
      </ns0:pPr>
      <ns0:r>
        <ns0:t>04 SENSING GMSL2 Camera</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We offer different GMSL2 cameras, ranging from resolution to transmission speed. These cameras can be used in many applications. Examples include automobiles, ADAS+ visual integration, high-dynamic range imaging, automatic driving, robotics, etc.</ns0:t>
      </ns0:r>
    </ns0:p>
    <ns0:p>
      <ns0:pPr>
        <ns0:spacing ns0:before="120" ns0:after="120" ns0:line="288" ns0:lineRule="auto"/>
        <ns0:ind ns0:left="0"/>
        <ns0:jc ns0:val="center"/>
      </ns0:pPr>
      <ns0:r>
        <ns0:drawing>
          <ns1:inline distT="0" distR="0" distB="0" distL="0">
            <ns1:extent cx="4438650" cy="2124075"/>
            <ns1:docPr id="0" name="Drawing 0" descr=""/>
            <ns2:graphic>
              <ns2:graphicData uri="http://schemas.openxmlformats.org/drawingml/2006/picture">
                <ns3:pic>
                  <ns3:nvPicPr>
                    <ns3:cNvPr id="0" name="Picture 0" descr=""/>
                    <ns3:cNvPicPr>
                      <ns2:picLocks noChangeAspect="true"/>
                    </ns3:cNvPicPr>
                  </ns3:nvPicPr>
                  <ns3:blipFill>
                    <ns2:blip ns4:embed="rId4"/>
                    <ns2:stretch>
                      <ns2:fillRect/>
                    </ns2:stretch>
                  </ns3:blipFill>
                  <ns3:spPr>
                    <ns2:xfrm>
                      <ns2:off x="0" y="0"/>
                      <ns2:ext cx="4438650" cy="2124075"/>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Specifications</ns0:t>
      </ns0:r>
      <ns0:bookmarkEnd ns0:id="1"/>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1380"/>
        <ns0:gridCol ns0:w="1380"/>
        <ns0:gridCol ns0:w="1380"/>
        <ns0:gridCol ns0:w="1380"/>
        <ns0:gridCol ns0:w="1380"/>
        <ns0:gridCol ns0:w="1380"/>
      </ns0:tblGrid>
      <ns0:tr>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Name</ns0:t>
            </ns0:r>
          </ns0:p>
        </ns0:tc>
        <ns0:tc>
          <ns0:tcPr>
            <ns0:tcW ns0:w="6900" ns0:type="dxa"/>
            <ns0:hMerge ns0:val="restart"/>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Parameters</ns0:t>
            </ns0:r>
          </ns0:p>
        </ns0:tc>
        <ns0:tc>
          <ns0:tcPr>
            <ns0:tcW ns0:w="1380" ns0:type="dxa"/>
            <ns0:hMerge ns0:val="continue"/>
            <ns0:tcMar>
              <ns0:top ns0:type="dxa" ns0:w="60"/>
              <ns0:left ns0:type="dxa" ns0:w="120"/>
              <ns0:bottom ns0:type="dxa" ns0:w="30"/>
              <ns0:right ns0:type="dxa" ns0:w="120"/>
            </ns0:tcMar>
          </ns0:tcPr>
          <ns0:p>
            <ns0:pPr>
              <ns0:spacing ns0:before="120" ns0:after="120" ns0:line="288" ns0:lineRule="auto"/>
              <ns0:ind ns0:left="0"/>
              <ns0:jc ns0:val="left"/>
            </ns0:pPr>
          </ns0:p>
        </ns0:tc>
        <ns0:tc>
          <ns0:tcPr>
            <ns0:tcW ns0:w="1380" ns0:type="dxa"/>
            <ns0:hMerge ns0:val="continue"/>
            <ns0:tcMar>
              <ns0:top ns0:type="dxa" ns0:w="60"/>
              <ns0:left ns0:type="dxa" ns0:w="120"/>
              <ns0:bottom ns0:type="dxa" ns0:w="30"/>
              <ns0:right ns0:type="dxa" ns0:w="120"/>
            </ns0:tcMar>
          </ns0:tcPr>
          <ns0:p>
            <ns0:pPr>
              <ns0:spacing ns0:before="120" ns0:after="120" ns0:line="288" ns0:lineRule="auto"/>
              <ns0:ind ns0:left="0"/>
              <ns0:jc ns0:val="left"/>
            </ns0:pPr>
          </ns0:p>
        </ns0:tc>
        <ns0:tc>
          <ns0:tcPr>
            <ns0:tcW ns0:w="1380" ns0:type="dxa"/>
            <ns0:hMerge ns0:val="continue"/>
            <ns0:tcMar>
              <ns0:top ns0:type="dxa" ns0:w="60"/>
              <ns0:left ns0:type="dxa" ns0:w="120"/>
              <ns0:bottom ns0:type="dxa" ns0:w="30"/>
              <ns0:right ns0:type="dxa" ns0:w="120"/>
            </ns0:tcMar>
          </ns0:tcPr>
          <ns0:p>
            <ns0:pPr>
              <ns0:spacing ns0:before="120" ns0:after="120" ns0:line="288" ns0:lineRule="auto"/>
              <ns0:ind ns0:left="0"/>
              <ns0:jc ns0:val="left"/>
            </ns0:pPr>
          </ns0:p>
        </ns0:tc>
        <ns0:tc>
          <ns0:tcPr>
            <ns0:tcW ns0:w="1380" ns0:type="dxa"/>
            <ns0:hMerge ns0:val="continue"/>
            <ns0:tcMar>
              <ns0:top ns0:type="dxa" ns0:w="60"/>
              <ns0:left ns0:type="dxa" ns0:w="120"/>
              <ns0:bottom ns0:type="dxa" ns0:w="30"/>
              <ns0:right ns0:type="dxa" ns0:w="120"/>
            </ns0:tcMar>
          </ns0:tcPr>
          <ns0:p>
            <ns0:pPr>
              <ns0:spacing ns0:before="120" ns0:after="120" ns0:line="288" ns0:lineRule="auto"/>
              <ns0:ind ns0:left="0"/>
              <ns0:jc ns0:val="left"/>
            </ns0:pPr>
          </ns0:p>
        </ns0:tc>
      </ns0:tr>
      <ns0:tr>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Sensors</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SONY 2.95MP ISX031 RGGB</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SONY 2.95MP ISX031 RGGB</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ANSEMI 8.3MP AR0820 RGGB</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SONY 2.12 MP IMX390 RGGB</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ANSEMI 2.6 MP AR0233 RGGB</ns0:t>
            </ns0:r>
          </ns0:p>
        </ns0:tc>
      </ns0:tr>
      <ns0:tr>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Image Signal Processor (ISP)</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Built-in</ns0:t>
            </ns0:r>
          </ns0:p>
          <ns0:p>
            <ns0:pPr>
              <ns0:spacing ns0:before="120" ns0:after="120" ns0:line="288" ns0:lineRule="auto"/>
              <ns0:ind ns0:left="0"/>
              <ns0:jc ns0:val="left"/>
            </ns0:pP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Built-in</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GW5300</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GW5200</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GW5200</ns0:t>
            </ns0:r>
          </ns0:p>
        </ns0:tc>
      </ns0:tr>
      <ns0:tr>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Image Dimensions</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1/2.42 inch CIMOS</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1/2.42 inch CIMOS</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1/2 inch CIMOS</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1/2.7 inch CIMOS</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1/2.5 inch CIMOS</ns0:t>
            </ns0:r>
          </ns0:p>
        </ns0:tc>
      </ns0:tr>
      <ns0:tr>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Output Pixels</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1920 H * 1536 V</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1920H*1536V</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3840 H * 2160 V</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1920 H * 1080 V</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1920 H * 1080 V</ns0:t>
            </ns0:r>
          </ns0:p>
        </ns0:tc>
      </ns0:tr>
      <ns0:tr>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Pixels Size</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3.0 m * 3.0 m</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3.0um*3.0m</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2.1um* 2.1um</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3 mm * 3 m</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3 mm * 3 m</ns0:t>
            </ns0:r>
          </ns0:p>
        </ns0:tc>
      </ns0:tr>
      <ns0:tr>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Frame Rate</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1920 * 1536 @ 30fps</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1920*1536@30fps</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3840*2160@30fps</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1920 * 1080 @ 30fps</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1920 * 1080 @ 30fps</ns0:t>
            </ns0:r>
          </ns0:p>
        </ns0:tc>
      </ns0:tr>
      <ns0:tr>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HDR Support</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Yes</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Yes</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Yes</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Yes</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Yes</ns0:t>
            </ns0:r>
          </ns0:p>
        </ns0:tc>
      </ns0:tr>
      <ns0:tr>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LFM</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Yes</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Yes</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Yes</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Yes</ns0:t>
            </ns0:r>
          </ns0:p>
        </ns0:tc>
      </ns0:tr>
      <ns0:tr>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Output Data</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YUV422@8bit</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YUV422@8bit</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YUV422@8bit</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YUV422@8bit</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YUV422@8bit</ns0:t>
            </ns0:r>
          </ns0:p>
        </ns0:tc>
      </ns0:tr>
      <ns0:tr>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Serial</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MAXIM MAX9295A</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MAXIM MAX96717F</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MAXIM MAX9295A</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MAXIM MAX9295A</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MAXIM MAX9295A</ns0:t>
            </ns0:r>
          </ns0:p>
        </ns0:tc>
      </ns0:tr>
      <ns0:tr>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Camera interface</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GMSL2</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GMSL2</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GMSL2</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GMSL2</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GMSL2</ns0:t>
            </ns0:r>
          </ns0:p>
        </ns0:tc>
      </ns0:tr>
      <ns0:tr>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Electricity</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9~16V POC</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9~16V POC</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9~16V POC</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9~16V POC</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9~16V POC</ns0:t>
            </ns0:r>
          </ns0:p>
        </ns0:tc>
      </ns0:tr>
      <ns0:tr>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Electricity</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&lt;200mA@12VDC</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&lt;200mA@12VDC</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&lt;400mA@12V DC</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&lt;250mA@12V DC</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&lt;250mA@12V DC</ns0:t>
            </ns0:r>
          </ns0:p>
        </ns0:tc>
      </ns0:tr>
      <ns0:tr>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Connector</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Amphenol Fakra (Z Code)</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Amphenol Fakra (Z Code)</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Amphenol Fakra (Z Code)</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Amphenol Fakra (Z Code)</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Amphenol Fakra (Z Code)</ns0:t>
            </ns0:r>
          </ns0:p>
        </ns0:tc>
      </ns0:tr>
      <ns0:tr>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Working temperature range</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-40 ~85°C</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- 40 ~ 85 °C</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-40 ~85°C</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-40 ~85°C</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-40 ~85°C</ns0:t>
            </ns0:r>
          </ns0:p>
        </ns0:tc>
      </ns0:tr>
      <ns0:tr>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Dimensions</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W:25mm, L:25mm, H:18.6mm</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W:25mm, L:25mm, H:18.6mm</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W:30 mm, L:30 mm, H:22.57 mm</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W:30 mm, L:30 mm, H:22.57 mm</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W:30 mm, L:30 mm, H:22.5 mm</ns0:t>
            </ns0:r>
          </ns0:p>
        </ns0:tc>
      </ns0:tr>
      <ns0:tr>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Weight</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&lt;50g</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&lt;50g</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&lt;80g</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&lt;50g</ns0:t>
            </ns0:r>
          </ns0:p>
        </ns0:tc>
        <ns0:tc>
          <ns0:tcPr>
            <ns0:tcW ns0:w="138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&lt;50g</ns0:t>
            </ns0:r>
          </ns0:p>
        </ns0:tc>
      </ns0:tr>
    </ns0:tbl>
    <ns0:p>
      <ns0:pPr>
        <ns0:spacing ns0:before="120" ns0:after="120" ns0:line="288" ns0:lineRule="auto"/>
        <ns0:ind ns0:left="0"/>
        <ns0:jc ns0:val="left"/>
      </ns0:pP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1185"/>
        <ns0:gridCol ns0:w="1185"/>
        <ns0:gridCol ns0:w="1185"/>
        <ns0:gridCol ns0:w="1185"/>
        <ns0:gridCol ns0:w="1185"/>
        <ns0:gridCol ns0:w="1185"/>
        <ns0:gridCol ns0:w="1185"/>
      </ns0:tblGrid>
      <ns0:tr>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Category</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Specifications</ns0:t>
            </ns0:r>
          </ns0:p>
        </ns0:tc>
        <ns0:tc>
          <ns0:tcPr>
            <ns0:tcW ns0:w="5925" ns0:type="dxa"/>
            <ns0:hMerge ns0:val="restart"/>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Parameters</ns0:t>
            </ns0:r>
          </ns0:p>
        </ns0:tc>
        <ns0:tc>
          <ns0:tcPr>
            <ns0:tcW ns0:w="1185" ns0:type="dxa"/>
            <ns0:hMerge ns0:val="continue"/>
            <ns0:tcMar>
              <ns0:top ns0:type="dxa" ns0:w="60"/>
              <ns0:left ns0:type="dxa" ns0:w="120"/>
              <ns0:bottom ns0:type="dxa" ns0:w="30"/>
              <ns0:right ns0:type="dxa" ns0:w="120"/>
            </ns0:tcMar>
          </ns0:tcPr>
          <ns0:p>
            <ns0:pPr>
              <ns0:spacing ns0:before="120" ns0:after="120" ns0:line="288" ns0:lineRule="auto"/>
              <ns0:ind ns0:left="0"/>
              <ns0:jc ns0:val="left"/>
            </ns0:pPr>
          </ns0:p>
        </ns0:tc>
        <ns0:tc>
          <ns0:tcPr>
            <ns0:tcW ns0:w="1185" ns0:type="dxa"/>
            <ns0:hMerge ns0:val="continue"/>
            <ns0:tcMar>
              <ns0:top ns0:type="dxa" ns0:w="60"/>
              <ns0:left ns0:type="dxa" ns0:w="120"/>
              <ns0:bottom ns0:type="dxa" ns0:w="30"/>
              <ns0:right ns0:type="dxa" ns0:w="120"/>
            </ns0:tcMar>
          </ns0:tcPr>
          <ns0:p>
            <ns0:pPr>
              <ns0:spacing ns0:before="120" ns0:after="120" ns0:line="288" ns0:lineRule="auto"/>
              <ns0:ind ns0:left="0"/>
              <ns0:jc ns0:val="left"/>
            </ns0:pPr>
          </ns0:p>
        </ns0:tc>
        <ns0:tc>
          <ns0:tcPr>
            <ns0:tcW ns0:w="1185" ns0:type="dxa"/>
            <ns0:hMerge ns0:val="continue"/>
            <ns0:tcMar>
              <ns0:top ns0:type="dxa" ns0:w="60"/>
              <ns0:left ns0:type="dxa" ns0:w="120"/>
              <ns0:bottom ns0:type="dxa" ns0:w="30"/>
              <ns0:right ns0:type="dxa" ns0:w="120"/>
            </ns0:tcMar>
          </ns0:tcPr>
          <ns0:p>
            <ns0:pPr>
              <ns0:spacing ns0:before="120" ns0:after="120" ns0:line="288" ns0:lineRule="auto"/>
              <ns0:ind ns0:left="0"/>
              <ns0:jc ns0:val="left"/>
            </ns0:pPr>
          </ns0:p>
        </ns0:tc>
        <ns0:tc>
          <ns0:tcPr>
            <ns0:tcW ns0:w="1185" ns0:type="dxa"/>
            <ns0:hMerge ns0:val="continue"/>
            <ns0:tcMar>
              <ns0:top ns0:type="dxa" ns0:w="60"/>
              <ns0:left ns0:type="dxa" ns0:w="120"/>
              <ns0:bottom ns0:type="dxa" ns0:w="30"/>
              <ns0:right ns0:type="dxa" ns0:w="120"/>
            </ns0:tcMar>
          </ns0:tcPr>
          <ns0:p>
            <ns0:pPr>
              <ns0:spacing ns0:before="120" ns0:after="120" ns0:line="288" ns0:lineRule="auto"/>
              <ns0:ind ns0:left="0"/>
              <ns0:jc ns0:val="left"/>
            </ns0:pPr>
          </ns0:p>
        </ns0:tc>
      </ns0:tr>
      <ns0:tr>
        <ns0:tc>
          <ns0:tcPr>
            <ns0:tcW ns0:w="1185" ns0:type="dxa"/>
            <ns0:vMerge ns0:val="restart"/>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Serial</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Model</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MAX9295A</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MAX96717F</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MAX9295A</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MAX9295A</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MAX9295A</ns0:t>
            </ns0:r>
          </ns0:p>
        </ns0:tc>
      </ns0:tr>
      <ns0:tr>
        <ns0:tc>
          <ns0:tcPr>
            <ns0:tcW ns0:w="1185" ns0:type="dxa"/>
            <ns0:vMerge ns0:val="continue"/>
            <ns0:tcMar>
              <ns0:top ns0:type="dxa" ns0:w="60"/>
              <ns0:left ns0:type="dxa" ns0:w="120"/>
              <ns0:bottom ns0:type="dxa" ns0:w="30"/>
              <ns0:right ns0:type="dxa" ns0:w="120"/>
            </ns0:tcMar>
          </ns0:tcPr>
          <ns0:p>
            <ns0:pPr>
              <ns0:spacing ns0:before="120" ns0:after="120" ns0:line="288" ns0:lineRule="auto"/>
              <ns0:ind ns0:left="0"/>
              <ns0:jc ns0:val="center"/>
            </ns0:pP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I2C Address</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0x80 (8 bit address)</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0x80 (8 bit address)</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0x80 (8 bit address)</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0x80 (8 bit address)</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0x80 (8 bit address)</ns0:t>
            </ns0:r>
          </ns0:p>
        </ns0:tc>
      </ns0:tr>
      <ns0:tr>
        <ns0:tc>
          <ns0:tcPr>
            <ns0:tcW ns0:w="1185" ns0:type="dxa"/>
            <ns0:vMerge ns0:val="continue"/>
            <ns0:tcMar>
              <ns0:top ns0:type="dxa" ns0:w="60"/>
              <ns0:left ns0:type="dxa" ns0:w="120"/>
              <ns0:bottom ns0:type="dxa" ns0:w="30"/>
              <ns0:right ns0:type="dxa" ns0:w="120"/>
            </ns0:tcMar>
          </ns0:tcPr>
          <ns0:p>
            <ns0:pPr>
              <ns0:spacing ns0:before="120" ns0:after="120" ns0:line="288" ns0:lineRule="auto"/>
              <ns0:ind ns0:left="0"/>
              <ns0:jc ns0:val="center"/>
            </ns0:pP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Rate</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GMSL2 (6G bps)</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GMSL2 (3G bps)</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GMSL2 (6G bps)</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GMSL2 (6G bps)</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GMSL2 (6G bps)</ns0:t>
            </ns0:r>
          </ns0:p>
        </ns0:tc>
      </ns0:tr>
      <ns0:tr>
        <ns0:tc>
          <ns0:tcPr>
            <ns0:tcW ns0:w="1185" ns0:type="dxa"/>
            <ns0:vMerge ns0:val="restart"/>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Image Signal Processor (ISP)</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Model</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ISX031</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ISX031</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GW5300</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GW5200</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GW5200</ns0:t>
            </ns0:r>
          </ns0:p>
        </ns0:tc>
      </ns0:tr>
      <ns0:tr>
        <ns0:tc>
          <ns0:tcPr>
            <ns0:tcW ns0:w="1185" ns0:type="dxa"/>
            <ns0:vMerge ns0:val="continue"/>
            <ns0:tcMar>
              <ns0:top ns0:type="dxa" ns0:w="60"/>
              <ns0:left ns0:type="dxa" ns0:w="120"/>
              <ns0:bottom ns0:type="dxa" ns0:w="30"/>
              <ns0:right ns0:type="dxa" ns0:w="120"/>
            </ns0:tcMar>
          </ns0:tcPr>
          <ns0:p>
            <ns0:pPr>
              <ns0:spacing ns0:before="120" ns0:after="120" ns0:line="288" ns0:lineRule="auto"/>
              <ns0:ind ns0:left="0"/>
              <ns0:jc ns0:val="center"/>
            </ns0:pP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I2C Address</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0x34 (8 bit address)</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0x34 (8 bit address)</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0xDA (8 bit address)</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0xDA (8 bit address)</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0xDA (8 bit address)</ns0:t>
            </ns0:r>
          </ns0:p>
        </ns0:tc>
      </ns0:tr>
      <ns0:tr>
        <ns0:tc>
          <ns0:tcPr>
            <ns0:tcW ns0:w="1185" ns0:type="dxa"/>
            <ns0:vMerge ns0:val="continue"/>
            <ns0:tcMar>
              <ns0:top ns0:type="dxa" ns0:w="60"/>
              <ns0:left ns0:type="dxa" ns0:w="120"/>
              <ns0:bottom ns0:type="dxa" ns0:w="30"/>
              <ns0:right ns0:type="dxa" ns0:w="120"/>
            </ns0:tcMar>
          </ns0:tcPr>
          <ns0:p>
            <ns0:pPr>
              <ns0:spacing ns0:before="120" ns0:after="120" ns0:line="288" ns0:lineRule="auto"/>
              <ns0:ind ns0:left="0"/>
              <ns0:jc ns0:val="center"/>
            </ns0:pP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Frame Synchronous</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Controlled by MAX9295A MFP7</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Controlled by MAX967F MFP7</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 What?</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 What?</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 What?</ns0:t>
            </ns0:r>
          </ns0:p>
        </ns0:tc>
      </ns0:tr>
      <ns0:tr>
        <ns0:tc>
          <ns0:tcPr>
            <ns0:tcW ns0:w="1185" ns0:type="dxa"/>
            <ns0:vMerge ns0:val="continue"/>
            <ns0:tcMar>
              <ns0:top ns0:type="dxa" ns0:w="60"/>
              <ns0:left ns0:type="dxa" ns0:w="120"/>
              <ns0:bottom ns0:type="dxa" ns0:w="30"/>
              <ns0:right ns0:type="dxa" ns0:w="120"/>
            </ns0:tcMar>
          </ns0:tcPr>
          <ns0:p>
            <ns0:pPr>
              <ns0:spacing ns0:before="120" ns0:after="120" ns0:line="288" ns0:lineRule="auto"/>
              <ns0:ind ns0:left="0"/>
              <ns0:jc ns0:val="center"/>
            </ns0:pP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Restore</ns0:t>
            </ns0:r>
          </ns0:p>
          <ns0:p>
            <ns0:pPr>
              <ns0:spacing ns0:before="120" ns0:after="120" ns0:line="288" ns0:lineRule="auto"/>
              <ns0:ind ns0:left="0"/>
              <ns0:jc ns0:val="left"/>
            </ns0:pP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Controlled by MAX9295A MFP0</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Controlled by MAX967F MFP0</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Controlled by MAX9295A MFP0</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Controlled by MAX9295A MFP0</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Controlled by MAX9295A MFP0</ns0:t>
            </ns0:r>
          </ns0:p>
        </ns0:tc>
      </ns0:tr>
      <ns0:tr>
        <ns0:tc>
          <ns0:tcPr>
            <ns0:tcW ns0:w="1185" ns0:type="dxa"/>
            <ns0:vMerge ns0:val="restart"/>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Sensors</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Model</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 What?</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 What?</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AR0820</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IMX390</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AR0233</ns0:t>
            </ns0:r>
          </ns0:p>
        </ns0:tc>
      </ns0:tr>
      <ns0:tr>
        <ns0:tc>
          <ns0:tcPr>
            <ns0:tcW ns0:w="1185" ns0:type="dxa"/>
            <ns0:vMerge ns0:val="continue"/>
            <ns0:tcMar>
              <ns0:top ns0:type="dxa" ns0:w="60"/>
              <ns0:left ns0:type="dxa" ns0:w="120"/>
              <ns0:bottom ns0:type="dxa" ns0:w="30"/>
              <ns0:right ns0:type="dxa" ns0:w="120"/>
            </ns0:tcMar>
          </ns0:tcPr>
          <ns0:p>
            <ns0:pPr>
              <ns0:spacing ns0:before="120" ns0:after="120" ns0:line="288" ns0:lineRule="auto"/>
              <ns0:ind ns0:left="0"/>
              <ns0:jc ns0:val="center"/>
            </ns0:pP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I2C Address</ns0:t>
            </ns0:r>
          </ns0:p>
          <ns0:p>
            <ns0:pPr>
              <ns0:spacing ns0:before="120" ns0:after="120" ns0:line="288" ns0:lineRule="auto"/>
              <ns0:ind ns0:left="0"/>
              <ns0:jc ns0:val="left"/>
            </ns0:pP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 What?</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 What?</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0x20 (8 bit address)</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0x42 (8 bit address)</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0x20 (8 bit address)</ns0:t>
            </ns0:r>
          </ns0:p>
        </ns0:tc>
      </ns0:tr>
      <ns0:tr>
        <ns0:tc>
          <ns0:tcPr>
            <ns0:tcW ns0:w="1185" ns0:type="dxa"/>
            <ns0:vMerge ns0:val="continue"/>
            <ns0:tcMar>
              <ns0:top ns0:type="dxa" ns0:w="60"/>
              <ns0:left ns0:type="dxa" ns0:w="120"/>
              <ns0:bottom ns0:type="dxa" ns0:w="30"/>
              <ns0:right ns0:type="dxa" ns0:w="120"/>
            </ns0:tcMar>
          </ns0:tcPr>
          <ns0:p>
            <ns0:pPr>
              <ns0:spacing ns0:before="120" ns0:after="120" ns0:line="288" ns0:lineRule="auto"/>
              <ns0:ind ns0:left="0"/>
              <ns0:jc ns0:val="center"/>
            </ns0:pP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Frame Synchronous</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 What?</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 What?</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Controlled by MAX9295A MFP7</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Controlled by MAX9295A MFP7</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Controlled by MAX9295A MFP7</ns0:t>
            </ns0:r>
          </ns0:p>
        </ns0:tc>
      </ns0:tr>
      <ns0:tr>
        <ns0:tc>
          <ns0:tcPr>
            <ns0:tcW ns0:w="1185" ns0:type="dxa"/>
            <ns0:vMerge ns0:val="continue"/>
            <ns0:tcMar>
              <ns0:top ns0:type="dxa" ns0:w="60"/>
              <ns0:left ns0:type="dxa" ns0:w="120"/>
              <ns0:bottom ns0:type="dxa" ns0:w="30"/>
              <ns0:right ns0:type="dxa" ns0:w="120"/>
            </ns0:tcMar>
          </ns0:tcPr>
          <ns0:p>
            <ns0:pPr>
              <ns0:spacing ns0:before="120" ns0:after="120" ns0:line="288" ns0:lineRule="auto"/>
              <ns0:ind ns0:left="0"/>
              <ns0:jc ns0:val="center"/>
            </ns0:pP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Error.</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 What?</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 What?</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 What?</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Controlled by MAX9295A MFP5</ns0:t>
            </ns0:r>
          </ns0:p>
        </ns0:tc>
        <ns0:tc>
          <ns0:tcPr>
            <ns0:tcW ns0:w="118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 What?</ns0:t>
            </ns0:r>
          </ns0:p>
        </ns0:tc>
      </ns0:tr>
    </ns0:tbl>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Introduction</ns0:t>
      </ns0:r>
      <ns0:bookmarkEnd ns0:id="2"/>
    </ns0:p>
    <ns0:p>
      <ns0:pPr>
        <ns0:spacing ns0:before="120" ns0:after="120" ns0:line="288" ns0:lineRule="auto"/>
        <ns0:ind ns0:left="0"/>
        <ns0:jc ns0:val="left"/>
      </ns0:pPr>
      <ns0:r>
        <ns0:rPr>
          <ns0:rFonts ns0:eastAsia="等线" ns0:ascii="Arial" ns0:cs="Arial" ns0:hAnsi="Arial"/>
          <ns0:sz ns0:val="22"/>
        </ns0:rPr>
        <ns0:t>We'll use reComputer Romantics J4012 for a demonstration. You may need</ns0:t>
      </ns0:r>
    </ns0:p>
    <ns0:p>
      <ns0:pPr>
        <ns0:numPr>
          <ns0:numId ns0:val="1"/>
        </ns0:numPr>
        <ns0:spacing ns0:before="120" ns0:after="120" ns0:line="288" ns0:lineRule="auto"/>
        <ns0:ind ns0:left="0"/>
        <ns0:jc ns0:val="left"/>
      </ns0:pPr>
      <ns0:hyperlink ns4:id="rId6">
        <ns0:r>
          <ns0:rPr>
            <ns0:rFonts ns0:eastAsia="等线" ns0:ascii="Arial" ns0:cs="Arial" ns0:hAnsi="Arial"/>
            <ns0:color ns0:val="3370ff"/>
            <ns0:sz ns0:val="22"/>
          </ns0:rPr>
          <ns0:t xml:space="preserve">SENSING GMSL2 camera</ns0:t>
        </ns0:r>
      </ns0:hyperlink>
      <ns0:r>
        <ns0:rPr>
          <ns0:sz ns0:val="22"/>
        </ns0:rPr>
        <ns0:t>SENSING GMSL2 Camera</ns0:t>
      </ns0:r>
    </ns0:p>
    <ns0:p>
      <ns0:pPr>
        <ns0:numPr>
          <ns0:numId ns0:val="2"/>
        </ns0:numPr>
        <ns0:spacing ns0:before="120" ns0:after="120" ns0:line="288" ns0:lineRule="auto"/>
        <ns0:ind ns0:left="0"/>
        <ns0:jc ns0:val="left"/>
      </ns0:pPr>
      <ns0:hyperlink ns4:id="rId7">
        <ns0:r>
          <ns0:rPr>
            <ns0:rFonts ns0:eastAsia="等线" ns0:ascii="Arial" ns0:cs="Arial" ns0:hAnsi="Arial"/>
            <ns0:color ns0:val="3370ff"/>
            <ns0:sz ns0:val="22"/>
          </ns0:rPr>
          <ns0:t xml:space="preserve">Mini-Fakra Cable</ns0:t>
        </ns0:r>
      </ns0:hyperlink>
      <ns0:r>
        <ns0:rPr>
          <ns0:sz ns0:val="22"/>
        </ns0:rPr>
        <ns0:t>Mini-Fakra cable</ns0:t>
      </ns0:r>
    </ns0:p>
    <ns0:p>
      <ns0:pPr>
        <ns0:numPr>
          <ns0:numId ns0:val="3"/>
        </ns0:numPr>
        <ns0:spacing ns0:before="120" ns0:after="120" ns0:line="288" ns0:lineRule="auto"/>
        <ns0:ind ns0:left="0"/>
        <ns0:jc ns0:val="left"/>
      </ns0:pPr>
      <ns0:hyperlink ns4:id="rId8">
        <ns0:r>
          <ns0:rPr>
            <ns0:rFonts ns0:eastAsia="等线" ns0:ascii="Arial" ns0:cs="Arial" ns0:hAnsi="Arial"/>
            <ns0:color ns0:val="3370ff"/>
            <ns0:sz ns0:val="22"/>
          </ns0:rPr>
          <ns0:t xml:space="preserve">reComputer Robotics GMSL2 expansion board</ns0:t>
        </ns0:r>
      </ns0:hyperlink>
      <ns0:r>
        <ns0:rPr>
          <ns0:sz ns0:val="22"/>
        </ns0:rPr>
        <ns0:t>ReComputer Romantics GMSL2 extension</ns0:t>
      </ns0:r>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This product does not apply to Jetson Orin Nano Super Kit, seedstudio industry-level high-calculation edge controller.</ns0:t>
            </ns0:r>
          </ns0:p>
        </ns0:tc>
      </ns0:tr>
    </ns0:tbl>
    <ns0:p/>
    <ns0:tbl>
      <ns0:tblPr>
        <ns0:tblW ns0:w="0" ns0:type="auto"/>
        <ns0:tblInd ns0:w="0" ns0:type="dxa"/>
        <ns0:tblBorders>
          <ns0:top ns0:val="single" ns0:color="fbbfbc"/>
          <ns0:left ns0:val="single" ns0:color="fbbfbc"/>
          <ns0:bottom ns0:val="single" ns0:color="fbbfbc"/>
          <ns0:right ns0:val="single" ns0:color="fbbfbc"/>
          <ns0:insideH ns0:val="single" ns0:color="fbbfbc"/>
          <ns0:insideV ns0:val="single" ns0:color="fbbfbc"/>
        </ns0:tblBorders>
        <ns0:tblLayout ns0:type="fixed"/>
      </ns0:tblPr>
      <ns0:tblGrid>
        <ns0:gridCol ns0:w="8280"/>
      </ns0:tblGrid>
      <ns0:tr>
        <ns0:tc>
          <ns0:tcPr>
            <ns0:tcW ns0:w="8280" ns0:type="dxa"/>
            <ns0:shd ns0:color="auto" ns0:val="clear" ns0:fill="fef1f1"/>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Below is a presentation using reCommuter Romantics J4012.</ns0:t>
            </ns0:r>
          </ns0:p>
        </ns0:tc>
      </ns0:tr>
    </ns0:tbl>
    <ns0:p>
      <ns0:pPr>
        <ns0:pStyle ns0:val="3"/>
        <ns0:spacing ns0:before="300" ns0:after="120" ns0:line="288" ns0:lineRule="auto"/>
        <ns0:ind ns0:left="0"/>
        <ns0:jc ns0:val="left"/>
        <ns0:outlineLvl ns0:val="2"/>
      </ns0:pPr>
      <ns0:bookmarkStart ns0:name="heading_3" ns0:id="3"/>
      <ns0:r>
        <ns0:rPr>
          <ns0:rFonts ns0:eastAsia="等线" ns0:ascii="Arial" ns0:cs="Arial" ns0:hAnsi="Arial"/>
          <ns0:b ns0:val="true"/>
          <ns0:sz ns0:val="30"/>
        </ns0:rPr>
        <ns0:t>Setup Device</ns0:t>
      </ns0:r>
      <ns0:bookmarkEnd ns0:id="3"/>
    </ns0:p>
    <ns0:p>
      <ns0:pPr>
        <ns0:spacing ns0:before="120" ns0:after="120" ns0:line="288" ns0:lineRule="auto"/>
        <ns0:ind ns0:left="0"/>
        <ns0:jc ns0:val="left"/>
      </ns0:pPr>
      <ns0:r>
        <ns0:rPr>
          <ns0:rFonts ns0:eastAsia="等线" ns0:ascii="Arial" ns0:cs="Arial" ns0:hAnsi="Arial"/>
          <ns0:sz ns0:val="22"/>
        </ns0:rPr>
        <ns0:t>Linking Mini Fakra cables to cameras, reComputer Robotics J30/J40 has four channels, and we use the SG3S-ISX031C-GMSL2-F camera, which connects to the `1' channel (wire letters `B').</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p>
      <ns0:pPr>
        <ns0:spacing ns0:before="120" ns0:after="120" ns0:line="288" ns0:lineRule="auto"/>
        <ns0:ind ns0:left="0"/>
        <ns0:jc ns0:val="center"/>
      </ns0:pPr>
      <ns0:r>
        <ns0:drawing>
          <ns1:inline distT="0" distR="0" distB="0" distL="0">
            <ns1:extent cx="5257800" cy="5057775"/>
            <ns1:docPr id="1" name="Drawing 1" descr=""/>
            <ns2:graphic>
              <ns2:graphicData uri="http://schemas.openxmlformats.org/drawingml/2006/picture">
                <ns3:pic>
                  <ns3:nvPicPr>
                    <ns3:cNvPr id="0" name="Picture 1" descr=""/>
                    <ns3:cNvPicPr>
                      <ns2:picLocks noChangeAspect="true"/>
                    </ns3:cNvPicPr>
                  </ns3:nvPicPr>
                  <ns3:blipFill>
                    <ns2:blip ns4:embed="rId9"/>
                    <ns2:stretch>
                      <ns2:fillRect/>
                    </ns2:stretch>
                  </ns3:blipFill>
                  <ns3:spPr>
                    <ns2:xfrm>
                      <ns2:off x="0" y="0"/>
                      <ns2:ext cx="5257800" cy="50577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Preview</ns0:t>
      </ns0:r>
    </ns0:p>
    <ns0:p>
      <ns0:pPr>
        <ns0:spacing ns0:before="120" ns0:after="120" ns0:line="288" ns0:lineRule="auto"/>
        <ns0:ind ns0:left="0"/>
        <ns0:jc ns0:val="left"/>
      </ns0:pPr>
      <ns0:r>
        <ns0:rPr>
          <ns0:rFonts ns0:eastAsia="等线" ns0:ascii="Arial" ns0:cs="Arial" ns0:hAnsi="Arial"/>
          <ns0:sz ns0:val="22"/>
        </ns0:rPr>
        <ns0:t>Before we start, let's get to know these four corridors, because we'll use them later in the configuration.</ns0:t>
      </ns0:r>
    </ns0:p>
    <ns0:p>
      <ns0:pPr>
        <ns0:spacing ns0:before="120" ns0:after="120" ns0:line="288" ns0:lineRule="auto"/>
        <ns0:ind ns0:left="0"/>
        <ns0:jc ns0:val="center"/>
      </ns0:pPr>
      <ns0:r>
        <ns0:drawing>
          <ns1:inline distT="0" distR="0" distB="0" distL="0">
            <ns1:extent cx="5257800" cy="3676650"/>
            <ns1:docPr id="2" name="Drawing 2" descr=""/>
            <ns2:graphic>
              <ns2:graphicData uri="http://schemas.openxmlformats.org/drawingml/2006/picture">
                <ns3:pic>
                  <ns3:nvPicPr>
                    <ns3:cNvPr id="0" name="Picture 2" descr=""/>
                    <ns3:cNvPicPr>
                      <ns2:picLocks noChangeAspect="true"/>
                    </ns3:cNvPicPr>
                  </ns3:nvPicPr>
                  <ns3:blipFill>
                    <ns2:blip ns4:embed="rId10"/>
                    <ns2:stretch>
                      <ns2:fillRect/>
                    </ns2:stretch>
                  </ns3:blipFill>
                  <ns3:spPr>
                    <ns2:xfrm>
                      <ns2:off x="0" y="0"/>
                      <ns2:ext cx="5257800" cy="367665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Preview</ns0:t>
      </ns0:r>
    </ns0:p>
    <ns0:p>
      <ns0:pPr>
        <ns0:spacing ns0:before="120" ns0:after="120" ns0:line="288" ns0:lineRule="auto"/>
        <ns0:ind ns0:left="0"/>
        <ns0:jc ns0:val="left"/>
      </ns0:pPr>
      <ns0:r>
        <ns0:rPr>
          <ns0:rFonts ns0:eastAsia="等线" ns0:ascii="Arial" ns0:cs="Arial" ns0:hAnsi="Arial"/>
          <ns0:sz ns0:val="22"/>
        </ns0:rPr>
        <ns0:t>This 4 channels are marked as 'A', 'B', 'C' and 'D' on the device, and we suggest that the customer connect the camera in the given alphabetical order, in which case your video device will be mirrored by '/dev/video0', '', '', '' on Jetson Linux.</ns0:t>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But if you only connect one camera, you only show 'video0'.</ns0:t>
      </ns0:r>
    </ns0:p>
    <ns0:p>
      <ns0:pPr>
        <ns0:spacing ns0:before="120" ns0:after="120" ns0:line="288" ns0:lineRule="auto"/>
        <ns0:ind ns0:left="0"/>
        <ns0:jc ns0:val="left"/>
      </ns0:pPr>
      <ns0:r>
        <ns0:rPr>
          <ns0:rFonts ns0:eastAsia="等线" ns0:ascii="Arial" ns0:cs="Arial" ns0:hAnsi="Arial"/>
          <ns0:sz ns0:val="22"/>
        </ns0:rPr>
        <ns0:t>Next, we will use the Jetson IO configuration device tree cover to enable our device (you will not see video nodes under the 'XIOOBAITOKEN0' folder before it is configured and restarted).</ns0:t>
      </ns0:r>
      <ns0:r>
        <ns0:rPr>
          <ns0:rFonts ns0:eastAsia="等线" ns0:ascii="Arial" ns0:cs="Arial" ns0:hAnsi="Arial"/>
          <ns0:b ns0:val="true"/>
          <ns0:sz ns0:val="22"/>
        </ns0:rPr>
      </ns0:r>
      <ns0:r>
        <ns0:rPr>
          <ns0:rFonts ns0:eastAsia="等线" ns0:ascii="Arial" ns0:cs="Arial" ns0:hAnsi="Arial"/>
          <ns0:sz ns0:val="22"/>
        </ns0:rPr>
      </ns0:r>
    </ns0:p>
    <ns0:p>
      <ns0:pPr>
        <ns0:pStyle ns0:val="3"/>
        <ns0:spacing ns0:before="300" ns0:after="120" ns0:line="288" ns0:lineRule="auto"/>
        <ns0:ind ns0:left="0"/>
        <ns0:jc ns0:val="left"/>
        <ns0:outlineLvl ns0:val="2"/>
      </ns0:pPr>
      <ns0:bookmarkStart ns0:name="heading_4" ns0:id="4"/>
      <ns0:r>
        <ns0:rPr>
          <ns0:rFonts ns0:eastAsia="等线" ns0:ascii="Arial" ns0:cs="Arial" ns0:hAnsi="Arial"/>
          <ns0:b ns0:val="true"/>
          <ns0:sz ns0:val="30"/>
        </ns0:rPr>
        <ns0:t>Configure Jensen IO</ns0:t>
      </ns0:r>
      <ns0:bookmarkEnd ns0:id="4"/>
    </ns0:p>
    <ns0:p>
      <ns0:pPr>
        <ns0:spacing ns0:before="120" ns0:after="120" ns0:line="288" ns0:lineRule="auto"/>
        <ns0:ind ns0:left="0"/>
        <ns0:jc ns0:val="left"/>
      </ns0:pPr>
      <ns0:r>
        <ns0:rPr>
          <ns0:rFonts ns0:eastAsia="等线" ns0:ascii="Arial" ns0:cs="Arial" ns0:hAnsi="Arial"/>
          <ns0:sz ns0:val="22"/>
        </ns0:rPr>
        <ns0:t>Start jetsonIO with the following command</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sudo /opt/nvidia/jetson-io/jetson-io.py</ns0:t>
            </ns0:r>
          </ns0:p>
        </ns0:tc>
      </ns0:tr>
    </ns0:tbl>
    <ns0:p>
      <ns0:pPr>
        <ns0:spacing ns0:before="120" ns0:after="120" ns0:line="288" ns0:lineRule="auto"/>
        <ns0:ind ns0:left="0"/>
        <ns0:jc ns0:val="left"/>
      </ns0:pPr>
      <ns0:r>
        <ns0:rPr>
          <ns0:rFonts ns0:eastAsia="等线" ns0:ascii="Arial" ns0:cs="Arial" ns0:hAnsi="Arial"/>
          <ns0:sz ns0:val="22"/>
        </ns0:rPr>
        <ns0:t>Gradual configuration according to the following steps</ns0:t>
      </ns0:r>
    </ns0:p>
    <ns0:p>
      <ns0:pPr>
        <ns0:spacing ns0:before="120" ns0:after="120" ns0:line="288" ns0:lineRule="auto"/>
        <ns0:ind ns0:left="0"/>
        <ns0:jc ns0:val="left"/>
      </ns0:pPr>
      <ns0:r>
        <ns0:rPr>
          <ns0:rFonts ns0:eastAsia="等线" ns0:ascii="Arial" ns0:cs="Arial" ns0:hAnsi="Arial"/>
          <ns0:sz ns0:val="22"/>
        </ns0:rPr>
        <ns0:t>Gradual configuration according to the following steps</ns0:t>
      </ns0:r>
    </ns0:p>
    <ns0:p>
      <ns0:pPr>
        <ns0:numPr>
          <ns0:numId ns0:val="4"/>
        </ns0:numPr>
        <ns0:spacing ns0:before="120" ns0:after="120" ns0:line="288" ns0:lineRule="auto"/>
        <ns0:ind ns0:left="0"/>
        <ns0:jc ns0:val="left"/>
      </ns0:pPr>
      <ns0:r>
        <ns0:rPr>
          <ns0:rFonts ns0:eastAsia="等线" ns0:ascii="Arial" ns0:cs="Arial" ns0:hAnsi="Arial"/>
          <ns0:sz ns0:val="22"/>
        </ns0:rPr>
        <ns0:t>Configure Jetson 24 needle CSI connector</ns0:t>
      </ns0:r>
    </ns0:p>
    <ns0:p>
      <ns0:pPr>
        <ns0:numPr>
          <ns0:numId ns0:val="5"/>
        </ns0:numPr>
        <ns0:spacing ns0:before="120" ns0:after="120" ns0:line="288" ns0:lineRule="auto"/>
        <ns0:ind ns0:left="0"/>
        <ns0:jc ns0:val="left"/>
      </ns0:pPr>
      <ns0:r>
        <ns0:rPr>
          <ns0:rFonts ns0:eastAsia="等线" ns0:ascii="Arial" ns0:cs="Arial" ns0:hAnsi="Arial"/>
          <ns0:sz ns0:val="22"/>
        </ns0:rPr>
        <ns0:t>Configure compatible hardware</ns0:t>
      </ns0:r>
    </ns0:p>
    <ns0:p>
      <ns0:pPr>
        <ns0:numPr>
          <ns0:numId ns0:val="6"/>
        </ns0:numPr>
        <ns0:spacing ns0:before="120" ns0:after="120" ns0:line="288" ns0:lineRule="auto"/>
        <ns0:ind ns0:left="0"/>
        <ns0:jc ns0:val="left"/>
      </ns0:pPr>
      <ns0:r>
        <ns0:rPr>
          <ns0:rFonts ns0:eastAsia="等线" ns0:ascii="Arial" ns0:cs="Arial" ns0:hAnsi="Arial"/>
          <ns0:sz ns0:val="22"/>
        </ns0:rPr>
        <ns0:t>Select Overwrite</ns0:t>
      </ns0:r>
    </ns0:p>
    <ns0:p>
      <ns0:pPr>
        <ns0:numPr>
          <ns0:numId ns0:val="7"/>
        </ns0:numPr>
        <ns0:spacing ns0:before="120" ns0:after="120" ns0:line="288" ns0:lineRule="auto"/>
        <ns0:ind ns0:left="0"/>
        <ns0:jc ns0:val="left"/>
      </ns0:pPr>
      <ns0:r>
        <ns0:rPr>
          <ns0:rFonts ns0:eastAsia="等线" ns0:ascii="Arial" ns0:cs="Arial" ns0:hAnsi="Arial"/>
          <ns0:sz ns0:val="22"/>
        </ns0:rPr>
        <ns0:t>Save quote changes</ns0:t>
      </ns0:r>
    </ns0:p>
    <ns0:p>
      <ns0:pPr>
        <ns0:numPr>
          <ns0:numId ns0:val="8"/>
        </ns0:numPr>
        <ns0:spacing ns0:before="120" ns0:after="120" ns0:line="288" ns0:lineRule="auto"/>
        <ns0:ind ns0:left="0"/>
        <ns0:jc ns0:val="left"/>
      </ns0:pPr>
      <ns0:r>
        <ns0:rPr>
          <ns0:rFonts ns0:eastAsia="等线" ns0:ascii="Arial" ns0:cs="Arial" ns0:hAnsi="Arial"/>
          <ns0:sz ns0:val="22"/>
        </ns0:rPr>
        <ns0:t>Save and restart to reconfigure the tab</ns0:t>
      </ns0:r>
    </ns0:p>
    <ns0:p>
      <ns0:pPr>
        <ns0:numPr>
          <ns0:numId ns0:val="9"/>
        </ns0:numPr>
        <ns0:spacing ns0:before="120" ns0:after="120" ns0:line="288" ns0:lineRule="auto"/>
        <ns0:ind ns0:left="0"/>
        <ns0:jc ns0:val="left"/>
      </ns0:pPr>
      <ns0:r>
        <ns0:rPr>
          <ns0:rFonts ns0:eastAsia="等线" ns0:ascii="Arial" ns0:cs="Arial" ns0:hAnsi="Arial"/>
          <ns0:sz ns0:val="22"/>
        </ns0:rPr>
        <ns0:t>Press any key to restart</ns0:t>
      </ns0:r>
    </ns0:p>
    <ns0:tbl>
      <ns0:tblPr>
        <ns0:tblW ns0:w="0" ns0:type="auto"/>
        <ns0:tblInd ns0:w="0" ns0:type="dxa"/>
        <ns0:tblBorders>
          <ns0:top ns0:val="none" ns0:space="4"/>
          <ns0:left ns0:val="none" ns0:space="4"/>
          <ns0:bottom ns0:val="none" ns0:space="4"/>
          <ns0:right ns0:val="none" ns0:space="4"/>
          <ns0:insideH ns0:val="none" ns0:space="4"/>
          <ns0:insideV ns0:val="none" ns0:space="4"/>
        </ns0:tblBorders>
        <ns0:tblLayout ns0:type="fixed"/>
      </ns0:tblPr>
      <ns0:tblGrid>
        <ns0:gridCol ns0:w="2891"/>
        <ns0:gridCol ns0:w="2891"/>
        <ns0:gridCol ns0:w="2497"/>
      </ns0:tblGrid>
      <ns0:tr>
        <ns0:tc>
          <ns0:tcPr>
            <ns0:tcW ns0:w="2891" ns0:type="dxa"/>
            <ns0:tcMar>
              <ns0:top ns0:type="dxa" ns0:w="60"/>
              <ns0:left ns0:type="dxa" ns0:w="120"/>
              <ns0:bottom ns0:type="dxa" ns0:w="30"/>
              <ns0:right ns0:type="dxa" ns0:w="120"/>
            </ns0:tcMar>
          </ns0:tcPr>
          <ns0:p>
            <ns0:pPr>
              <ns0:spacing ns0:before="120" ns0:after="120" ns0:line="288" ns0:lineRule="auto"/>
              <ns0:ind ns0:left="0"/>
              <ns0:jc ns0:val="center"/>
            </ns0:pPr>
            <ns0:r>
              <ns0:drawing>
                <ns1:inline distT="0" distR="0" distB="0" distL="0">
                  <ns1:extent cx="1676400" cy="1295400"/>
                  <ns1:docPr id="3" name="Drawing 3" descr=""/>
                  <ns2:graphic>
                    <ns2:graphicData uri="http://schemas.openxmlformats.org/drawingml/2006/picture">
                      <ns3:pic>
                        <ns3:nvPicPr>
                          <ns3:cNvPr id="0" name="Picture 3" descr=""/>
                          <ns3:cNvPicPr>
                            <ns2:picLocks noChangeAspect="true"/>
                          </ns3:cNvPicPr>
                        </ns3:nvPicPr>
                        <ns3:blipFill>
                          <ns2:blip ns4:embed="rId11"/>
                          <ns2:stretch>
                            <ns2:fillRect/>
                          </ns2:stretch>
                        </ns3:blipFill>
                        <ns3:spPr>
                          <ns2:xfrm>
                            <ns2:off x="0" y="0"/>
                            <ns2:ext cx="1676400" cy="1295400"/>
                          </ns2:xfrm>
                          <ns2:prstGeom prst="rect">
                            <ns2:avLst/>
                          </ns2:prstGeom>
                        </ns3:spPr>
                      </ns3:pic>
                    </ns2:graphicData>
                  </ns2:graphic>
                </ns1:inline>
              </ns0:drawing>
            </ns0:r>
          </ns0:p>
        </ns0:tc>
        <ns0:tc>
          <ns0:tcPr>
            <ns0:tcW ns0:w="2891" ns0:type="dxa"/>
            <ns0:tcMar>
              <ns0:top ns0:type="dxa" ns0:w="60"/>
              <ns0:left ns0:type="dxa" ns0:w="120"/>
              <ns0:bottom ns0:type="dxa" ns0:w="30"/>
              <ns0:right ns0:type="dxa" ns0:w="120"/>
            </ns0:tcMar>
          </ns0:tcPr>
          <ns0:p>
            <ns0:pPr>
              <ns0:spacing ns0:before="120" ns0:after="120" ns0:line="288" ns0:lineRule="auto"/>
              <ns0:ind ns0:left="0"/>
              <ns0:jc ns0:val="center"/>
            </ns0:pPr>
            <ns0:r>
              <ns0:drawing>
                <ns1:inline distT="0" distR="0" distB="0" distL="0">
                  <ns1:extent cx="1676400" cy="1295400"/>
                  <ns1:docPr id="4" name="Drawing 4" descr=""/>
                  <ns2:graphic>
                    <ns2:graphicData uri="http://schemas.openxmlformats.org/drawingml/2006/picture">
                      <ns3:pic>
                        <ns3:nvPicPr>
                          <ns3:cNvPr id="0" name="Picture 4" descr=""/>
                          <ns3:cNvPicPr>
                            <ns2:picLocks noChangeAspect="true"/>
                          </ns3:cNvPicPr>
                        </ns3:nvPicPr>
                        <ns3:blipFill>
                          <ns2:blip ns4:embed="rId12"/>
                          <ns2:stretch>
                            <ns2:fillRect/>
                          </ns2:stretch>
                        </ns3:blipFill>
                        <ns3:spPr>
                          <ns2:xfrm>
                            <ns2:off x="0" y="0"/>
                            <ns2:ext cx="1676400" cy="1295400"/>
                          </ns2:xfrm>
                          <ns2:prstGeom prst="rect">
                            <ns2:avLst/>
                          </ns2:prstGeom>
                        </ns3:spPr>
                      </ns3:pic>
                    </ns2:graphicData>
                  </ns2:graphic>
                </ns1:inline>
              </ns0:drawing>
            </ns0:r>
          </ns0:p>
        </ns0:tc>
        <ns0:tc>
          <ns0:tcPr>
            <ns0:tcW ns0:w="2497" ns0:type="dxa"/>
            <ns0:tcMar>
              <ns0:top ns0:type="dxa" ns0:w="60"/>
              <ns0:left ns0:type="dxa" ns0:w="120"/>
              <ns0:bottom ns0:type="dxa" ns0:w="30"/>
              <ns0:right ns0:type="dxa" ns0:w="120"/>
            </ns0:tcMar>
          </ns0:tcPr>
          <ns0:p>
            <ns0:pPr>
              <ns0:spacing ns0:before="120" ns0:after="120" ns0:line="288" ns0:lineRule="auto"/>
              <ns0:ind ns0:left="0"/>
              <ns0:jc ns0:val="center"/>
            </ns0:pPr>
            <ns0:r>
              <ns0:drawing>
                <ns1:inline distT="0" distR="0" distB="0" distL="0">
                  <ns1:extent cx="1428750" cy="1276350"/>
                  <ns1:docPr id="5" name="Drawing 5" descr=""/>
                  <ns2:graphic>
                    <ns2:graphicData uri="http://schemas.openxmlformats.org/drawingml/2006/picture">
                      <ns3:pic>
                        <ns3:nvPicPr>
                          <ns3:cNvPr id="0" name="Picture 5" descr=""/>
                          <ns3:cNvPicPr>
                            <ns2:picLocks noChangeAspect="true"/>
                          </ns3:cNvPicPr>
                        </ns3:nvPicPr>
                        <ns3:blipFill>
                          <ns2:blip ns4:embed="rId13"/>
                          <ns2:stretch>
                            <ns2:fillRect/>
                          </ns2:stretch>
                        </ns3:blipFill>
                        <ns3:spPr>
                          <ns2:xfrm>
                            <ns2:off x="0" y="0"/>
                            <ns2:ext cx="1428750" cy="1276350"/>
                          </ns2:xfrm>
                          <ns2:prstGeom prst="rect">
                            <ns2:avLst/>
                          </ns2:prstGeom>
                        </ns3:spPr>
                      </ns3:pic>
                    </ns2:graphicData>
                  </ns2:graphic>
                </ns1:inline>
              </ns0:drawing>
            </ns0:r>
          </ns0:p>
        </ns0:tc>
      </ns0:tr>
    </ns0:tbl>
    <ns0:p/>
    <ns0:tbl>
      <ns0:tblPr>
        <ns0:tblW ns0:w="0" ns0:type="auto"/>
        <ns0:tblInd ns0:w="0" ns0:type="dxa"/>
        <ns0:tblBorders>
          <ns0:top ns0:val="none" ns0:space="4"/>
          <ns0:left ns0:val="none" ns0:space="4"/>
          <ns0:bottom ns0:val="none" ns0:space="4"/>
          <ns0:right ns0:val="none" ns0:space="4"/>
          <ns0:insideH ns0:val="none" ns0:space="4"/>
          <ns0:insideV ns0:val="none" ns0:space="4"/>
        </ns0:tblBorders>
        <ns0:tblLayout ns0:type="fixed"/>
      </ns0:tblPr>
      <ns0:tblGrid>
        <ns0:gridCol ns0:w="2760"/>
        <ns0:gridCol ns0:w="2760"/>
        <ns0:gridCol ns0:w="2760"/>
      </ns0:tblGrid>
      <ns0:tr>
        <ns0:tc>
          <ns0:tcPr>
            <ns0:tcW ns0:w="2760" ns0:type="dxa"/>
            <ns0:tcMar>
              <ns0:top ns0:type="dxa" ns0:w="60"/>
              <ns0:left ns0:type="dxa" ns0:w="120"/>
              <ns0:bottom ns0:type="dxa" ns0:w="30"/>
              <ns0:right ns0:type="dxa" ns0:w="120"/>
            </ns0:tcMar>
          </ns0:tcPr>
          <ns0:p>
            <ns0:pPr>
              <ns0:spacing ns0:before="120" ns0:after="120" ns0:line="288" ns0:lineRule="auto"/>
              <ns0:ind ns0:left="0"/>
              <ns0:jc ns0:val="center"/>
            </ns0:pPr>
            <ns0:r>
              <ns0:drawing>
                <ns1:inline distT="0" distR="0" distB="0" distL="0">
                  <ns1:extent cx="1600200" cy="1181100"/>
                  <ns1:docPr id="6" name="Drawing 6" descr=""/>
                  <ns2:graphic>
                    <ns2:graphicData uri="http://schemas.openxmlformats.org/drawingml/2006/picture">
                      <ns3:pic>
                        <ns3:nvPicPr>
                          <ns3:cNvPr id="0" name="Picture 6" descr=""/>
                          <ns3:cNvPicPr>
                            <ns2:picLocks noChangeAspect="true"/>
                          </ns3:cNvPicPr>
                        </ns3:nvPicPr>
                        <ns3:blipFill>
                          <ns2:blip ns4:embed="rId14"/>
                          <ns2:stretch>
                            <ns2:fillRect/>
                          </ns2:stretch>
                        </ns3:blipFill>
                        <ns3:spPr>
                          <ns2:xfrm>
                            <ns2:off x="0" y="0"/>
                            <ns2:ext cx="1600200" cy="1181100"/>
                          </ns2:xfrm>
                          <ns2:prstGeom prst="rect">
                            <ns2:avLst/>
                          </ns2:prstGeom>
                        </ns3:spPr>
                      </ns3:pic>
                    </ns2:graphicData>
                  </ns2:graphic>
                </ns1:inline>
              </ns0:drawing>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center"/>
            </ns0:pPr>
            <ns0:r>
              <ns0:drawing>
                <ns1:inline distT="0" distR="0" distB="0" distL="0">
                  <ns1:extent cx="1600200" cy="1181100"/>
                  <ns1:docPr id="7" name="Drawing 7" descr=""/>
                  <ns2:graphic>
                    <ns2:graphicData uri="http://schemas.openxmlformats.org/drawingml/2006/picture">
                      <ns3:pic>
                        <ns3:nvPicPr>
                          <ns3:cNvPr id="0" name="Picture 7" descr=""/>
                          <ns3:cNvPicPr>
                            <ns2:picLocks noChangeAspect="true"/>
                          </ns3:cNvPicPr>
                        </ns3:nvPicPr>
                        <ns3:blipFill>
                          <ns2:blip ns4:embed="rId15"/>
                          <ns2:stretch>
                            <ns2:fillRect/>
                          </ns2:stretch>
                        </ns3:blipFill>
                        <ns3:spPr>
                          <ns2:xfrm>
                            <ns2:off x="0" y="0"/>
                            <ns2:ext cx="1600200" cy="1181100"/>
                          </ns2:xfrm>
                          <ns2:prstGeom prst="rect">
                            <ns2:avLst/>
                          </ns2:prstGeom>
                        </ns3:spPr>
                      </ns3:pic>
                    </ns2:graphicData>
                  </ns2:graphic>
                </ns1:inline>
              </ns0:drawing>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center"/>
            </ns0:pPr>
            <ns0:r>
              <ns0:drawing>
                <ns1:inline distT="0" distR="0" distB="0" distL="0">
                  <ns1:extent cx="1600200" cy="1181100"/>
                  <ns1:docPr id="8" name="Drawing 8" descr=""/>
                  <ns2:graphic>
                    <ns2:graphicData uri="http://schemas.openxmlformats.org/drawingml/2006/picture">
                      <ns3:pic>
                        <ns3:nvPicPr>
                          <ns3:cNvPr id="0" name="Picture 8" descr=""/>
                          <ns3:cNvPicPr>
                            <ns2:picLocks noChangeAspect="true"/>
                          </ns3:cNvPicPr>
                        </ns3:nvPicPr>
                        <ns3:blipFill>
                          <ns2:blip ns4:embed="rId16"/>
                          <ns2:stretch>
                            <ns2:fillRect/>
                          </ns2:stretch>
                        </ns3:blipFill>
                        <ns3:spPr>
                          <ns2:xfrm>
                            <ns2:off x="0" y="0"/>
                            <ns2:ext cx="1600200" cy="1181100"/>
                          </ns2:xfrm>
                          <ns2:prstGeom prst="rect">
                            <ns2:avLst/>
                          </ns2:prstGeom>
                        </ns3:spPr>
                      </ns3:pic>
                    </ns2:graphicData>
                  </ns2:graphic>
                </ns1:inline>
              </ns0:drawing>
            </ns0:r>
          </ns0:p>
        </ns0:tc>
      </ns0:tr>
    </ns0:tbl>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In the above step, if you are using a 6Gbps camera, select 'Seeed GMSL 1X4 6G' overlay in Async 3. 6Gbps cameras include:</ns0:t>
            </ns0:r>
            <ns0:r>
              <ns0:rPr>
                <ns0:rFonts ns0:eastAsia="等线" ns0:ascii="Arial" ns0:cs="Arial" ns0:hAnsi="Arial"/>
                <ns0:b ns0:val="true"/>
                <ns0:sz ns0:val="22"/>
              </ns0:rPr>
            </ns0:r>
            <ns0:r>
              <ns0:rPr>
                <ns0:rFonts ns0:eastAsia="等线" ns0:ascii="Arial" ns0:cs="Arial" ns0:hAnsi="Arial"/>
                <ns0:sz ns0:val="22"/>
              </ns0:rPr>
            </ns0:r>
          </ns0:p>
          <ns0:p>
            <ns0:pPr>
              <ns0:numPr>
                <ns0:numId ns0:val="10"/>
              </ns0:numPr>
              <ns0:spacing ns0:before="120" ns0:after="120" ns0:line="288" ns0:lineRule="auto"/>
              <ns0:ind ns0:left="0"/>
              <ns0:jc ns0:val="left"/>
            </ns0:pPr>
            <ns0:r>
              <ns0:rPr>
                <ns0:rFonts ns0:eastAsia="等线" ns0:ascii="Arial" ns0:cs="Arial" ns0:hAnsi="Arial"/>
                <ns0:sz ns0:val="22"/>
              </ns0:rPr>
              <ns0:t>SG3S-ISX031C-GMSL2-H</ns0:t>
            </ns0:r>
          </ns0:p>
          <ns0:p>
            <ns0:pPr>
              <ns0:numPr>
                <ns0:numId ns0:val="11"/>
              </ns0:numPr>
              <ns0:spacing ns0:before="120" ns0:after="120" ns0:line="288" ns0:lineRule="auto"/>
              <ns0:ind ns0:left="0"/>
              <ns0:jc ns0:val="left"/>
            </ns0:pPr>
            <ns0:r>
              <ns0:rPr>
                <ns0:rFonts ns0:eastAsia="等线" ns0:ascii="Arial" ns0:cs="Arial" ns0:hAnsi="Arial"/>
                <ns0:sz ns0:val="22"/>
              </ns0:rPr>
              <ns0:t>SG8S-AR0820C-5300-G2A-H</ns0:t>
            </ns0:r>
          </ns0:p>
          <ns0:p>
            <ns0:pPr>
              <ns0:numPr>
                <ns0:numId ns0:val="12"/>
              </ns0:numPr>
              <ns0:spacing ns0:before="120" ns0:after="120" ns0:line="288" ns0:lineRule="auto"/>
              <ns0:ind ns0:left="0"/>
              <ns0:jc ns0:val="left"/>
            </ns0:pPr>
            <ns0:r>
              <ns0:rPr>
                <ns0:rFonts ns0:eastAsia="等线" ns0:ascii="Arial" ns0:cs="Arial" ns0:hAnsi="Arial"/>
                <ns0:sz ns0:val="22"/>
              </ns0:rPr>
              <ns0:t>SG2-IMX390C-5200-G2A-H</ns0:t>
            </ns0:r>
          </ns0:p>
          <ns0:p>
            <ns0:pPr>
              <ns0:numPr>
                <ns0:numId ns0:val="13"/>
              </ns0:numPr>
              <ns0:spacing ns0:before="120" ns0:after="120" ns0:line="288" ns0:lineRule="auto"/>
              <ns0:ind ns0:left="0"/>
              <ns0:jc ns0:val="left"/>
            </ns0:pPr>
            <ns0:r>
              <ns0:rPr>
                <ns0:rFonts ns0:eastAsia="等线" ns0:ascii="Arial" ns0:cs="Arial" ns0:hAnsi="Arial"/>
                <ns0:sz ns0:val="22"/>
              </ns0:rPr>
              <ns0:t>SG2-AR0233C-5200-G2A-H</ns0:t>
            </ns0:r>
          </ns0:p>
        </ns0:tc>
      </ns0:tr>
    </ns0:tbl>
    <ns0:p>
      <ns0:pPr>
        <ns0:pStyle ns0:val="3"/>
        <ns0:spacing ns0:before="300" ns0:after="120" ns0:line="288" ns0:lineRule="auto"/>
        <ns0:ind ns0:left="0"/>
        <ns0:jc ns0:val="left"/>
        <ns0:outlineLvl ns0:val="2"/>
      </ns0:pPr>
      <ns0:bookmarkStart ns0:name="heading_5" ns0:id="5"/>
      <ns0:r>
        <ns0:rPr>
          <ns0:rFonts ns0:eastAsia="等线" ns0:ascii="Arial" ns0:cs="Arial" ns0:hAnsi="Arial"/>
          <ns0:b ns0:val="true"/>
          <ns0:sz ns0:val="30"/>
        </ns0:rPr>
        <ns0:t>Configure Video Information</ns0:t>
      </ns0:r>
      <ns0:bookmarkEnd ns0:id="5"/>
    </ns0:p>
    <ns0:p>
      <ns0:pPr>
        <ns0:spacing ns0:before="120" ns0:after="120" ns0:line="288" ns0:lineRule="auto"/>
        <ns0:ind ns0:left="0"/>
        <ns0:jc ns0:val="left"/>
      </ns0:pPr>
      <ns0:r>
        <ns0:rPr>
          <ns0:rFonts ns0:eastAsia="等线" ns0:ascii="Arial" ns0:cs="Arial" ns0:hAnsi="Arial"/>
          <ns0:sz ns0:val="22"/>
        </ns0:rPr>
        <ns0:t>If you have not installed v4l-utils</ns0:t>
      </ns0:r>
      <ns0:r>
        <ns0:rPr>
          <ns0:rFonts ns0:eastAsia="Consolas" ns0:ascii="Consolas" ns0:cs="Consolas" ns0:hAnsi="Consolas"/>
          <ns0:sz ns0:val="22"/>
          <ns0:shd ns0:fill="EFF0F1"/>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xml:space="preserve">sudo apt-get update </ns0:t>
              <ns0:br/>
            </ns0:r>
            <ns0:r>
              <ns0:rPr>
                <ns0:rFonts ns0:eastAsia="Consolas" ns0:ascii="Consolas" ns0:cs="Consolas" ns0:hAnsi="Consolas"/>
                <ns0:sz ns0:val="22"/>
              </ns0:rPr>
              <ns0:t xml:space="preserve">sudo apt-get install v4l-utils </ns0:t>
            </ns0:r>
            <ns0:r>
              <ns0:rPr>
                <ns0:rFonts ns0:eastAsia="Consolas" ns0:ascii="Consolas" ns0:cs="Consolas" ns0:hAnsi="Consolas"/>
                <ns0:i ns0:val="true"/>
                <ns0:sz ns0:val="22"/>
              </ns0:rPr>
              <ns0:t>-y</ns0:t>
            </ns0:r>
          </ns0:p>
        </ns0:tc>
      </ns0:tr>
    </ns0:tbl>
    <ns0:p>
      <ns0:pPr>
        <ns0:numPr>
          <ns0:numId ns0:val="14"/>
        </ns0:numPr>
        <ns0:spacing ns0:before="120" ns0:after="120" ns0:line="288" ns0:lineRule="auto"/>
        <ns0:ind ns0:left="0"/>
        <ns0:jc ns0:val="left"/>
      </ns0:pPr>
      <ns0:r>
        <ns0:rPr>
          <ns0:rFonts ns0:eastAsia="等线" ns0:ascii="Arial" ns0:cs="Arial" ns0:hAnsi="Arial"/>
          <ns0:sz ns0:val="22"/>
        </ns0:rPr>
        <ns0:t>Frame Synchronous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xml:space="preserve">v4l2-ctl </ns0:t>
            </ns0:r>
            <ns0:r>
              <ns0:rPr>
                <ns0:rFonts ns0:eastAsia="Consolas" ns0:ascii="Consolas" ns0:cs="Consolas" ns0:hAnsi="Consolas"/>
                <ns0:i ns0:val="true"/>
                <ns0:sz ns0:val="22"/>
              </ns0:rPr>
              <ns0:t>-d</ns0:t>
            </ns0:r>
            <ns0:r>
              <ns0:rPr>
                <ns0:rFonts ns0:eastAsia="Consolas" ns0:ascii="Consolas" ns0:cs="Consolas" ns0:hAnsi="Consolas"/>
                <ns0:sz ns0:val="22"/>
              </ns0:rPr>
              <ns0:t xml:space="preserve"> /dev/video0 --set-ctrl=trig_mode=1</ns0:t>
            </ns0:r>
          </ns0:p>
        </ns0:tc>
      </ns0:tr>
    </ns0:tbl>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You can switch 'trig mode=0' to disable frame sync. Or use 'trig mode=1' when connecting multiple cameras to enable frame sync.</ns0:t>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tc>
      </ns0:tr>
    </ns0:tbl>
    <ns0:p>
      <ns0:pPr>
        <ns0:numPr>
          <ns0:numId ns0:val="15"/>
        </ns0:numPr>
        <ns0:spacing ns0:before="120" ns0:after="120" ns0:line="288" ns0:lineRule="auto"/>
        <ns0:ind ns0:left="0"/>
        <ns0:jc ns0:val="left"/>
      </ns0:pPr>
      <ns0:r>
        <ns0:rPr>
          <ns0:rFonts ns0:eastAsia="等线" ns0:ascii="Arial" ns0:cs="Arial" ns0:hAnsi="Arial"/>
          <ns0:sz ns0:val="22"/>
        </ns0:rPr>
        <ns0:t>Video Format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xml:space="preserve">v4l2-ctl </ns0:t>
            </ns0:r>
            <ns0:r>
              <ns0:rPr>
                <ns0:rFonts ns0:eastAsia="Consolas" ns0:ascii="Consolas" ns0:cs="Consolas" ns0:hAnsi="Consolas"/>
                <ns0:i ns0:val="true"/>
                <ns0:sz ns0:val="22"/>
              </ns0:rPr>
              <ns0:t>-V</ns0:t>
            </ns0:r>
            <ns0:r>
              <ns0:rPr>
                <ns0:rFonts ns0:eastAsia="Consolas" ns0:ascii="Consolas" ns0:cs="Consolas" ns0:hAnsi="Consolas"/>
                <ns0:sz ns0:val="22"/>
              </ns0:rPr>
              <ns0:t xml:space="preserve"> --set-fmt-video=width=1920,height=1536 </ns0:t>
            </ns0:r>
            <ns0:r>
              <ns0:rPr>
                <ns0:rFonts ns0:eastAsia="Consolas" ns0:ascii="Consolas" ns0:cs="Consolas" ns0:hAnsi="Consolas"/>
                <ns0:i ns0:val="true"/>
                <ns0:sz ns0:val="22"/>
              </ns0:rPr>
              <ns0:t>-c</ns0:t>
            </ns0:r>
            <ns0:r>
              <ns0:rPr>
                <ns0:rFonts ns0:eastAsia="Consolas" ns0:ascii="Consolas" ns0:cs="Consolas" ns0:hAnsi="Consolas"/>
                <ns0:sz ns0:val="22"/>
              </ns0:rPr>
              <ns0:t xml:space="preserve"> </ns0:t>
            </ns0:r>
            <ns0:r>
              <ns0:rPr>
                <ns0:rFonts ns0:eastAsia="Consolas" ns0:ascii="Consolas" ns0:cs="Consolas" ns0:hAnsi="Consolas"/>
                <ns0:i ns0:val="true"/>
                <ns0:sz ns0:val="22"/>
              </ns0:rPr>
              <ns0:t>sensor_mode</ns0:t>
            </ns0:r>
            <ns0:r>
              <ns0:rPr>
                <ns0:rFonts ns0:eastAsia="Consolas" ns0:ascii="Consolas" ns0:cs="Consolas" ns0:hAnsi="Consolas"/>
                <ns0:sz ns0:val="22"/>
              </ns0:rPr>
              <ns0:t xml:space="preserve">=0  </ns0:t>
            </ns0:r>
            <ns0:r>
              <ns0:rPr>
                <ns0:rFonts ns0:eastAsia="Consolas" ns0:ascii="Consolas" ns0:cs="Consolas" ns0:hAnsi="Consolas"/>
                <ns0:i ns0:val="true"/>
                <ns0:sz ns0:val="22"/>
              </ns0:rPr>
              <ns0:t>-d</ns0:t>
            </ns0:r>
            <ns0:r>
              <ns0:rPr>
                <ns0:rFonts ns0:eastAsia="Consolas" ns0:ascii="Consolas" ns0:cs="Consolas" ns0:hAnsi="Consolas"/>
                <ns0:sz ns0:val="22"/>
              </ns0:rPr>
              <ns0:t xml:space="preserve"> /dev/video0</ns0:t>
            </ns0:r>
          </ns0:p>
        </ns0:tc>
      </ns0:tr>
    </ns0:tbl>
    <ns0:p>
      <ns0:pPr>
        <ns0:spacing ns0:before="120" ns0:after="120" ns0:line="288" ns0:lineRule="auto"/>
        <ns0:ind ns0:left="0"/>
        <ns0:jc ns0:val="left"/>
      </ns0:pPr>
      <ns0:r>
        <ns0:rPr>
          <ns0:rFonts ns0:eastAsia="等线" ns0:ascii="Arial" ns0:cs="Arial" ns0:hAnsi="Arial"/>
          <ns0:sz ns0:val="22"/>
        </ns0:rPr>
        <ns0:t>Depending on the camera you use, there may be different predefined 'sensor mode', consisting mainly of:</ns0:t>
      </ns0:r>
    </ns0:p>
    <ns0:p>
      <ns0:pPr>
        <ns0:spacing ns0:before="120" ns0:after="120" ns0:line="288" ns0:lineRule="auto"/>
        <ns0:ind ns0:left="0"/>
        <ns0:jc ns0:val="center"/>
      </ns0:pPr>
      <ns0:r>
        <ns0:drawing>
          <ns1:inline distT="0" distR="0" distB="0" distL="0">
            <ns1:extent cx="5257800" cy="3562350"/>
            <ns1:docPr id="9" name="Drawing 9" descr=""/>
            <ns2:graphic>
              <ns2:graphicData uri="http://schemas.openxmlformats.org/drawingml/2006/picture">
                <ns3:pic>
                  <ns3:nvPicPr>
                    <ns3:cNvPr id="0" name="Picture 9" descr=""/>
                    <ns3:cNvPicPr>
                      <ns2:picLocks noChangeAspect="true"/>
                    </ns3:cNvPicPr>
                  </ns3:nvPicPr>
                  <ns3:blipFill>
                    <ns2:blip ns4:embed="rId17"/>
                    <ns2:stretch>
                      <ns2:fillRect/>
                    </ns2:stretch>
                  </ns3:blipFill>
                  <ns3:spPr>
                    <ns2:xfrm>
                      <ns2:off x="0" y="0"/>
                      <ns2:ext cx="5257800" cy="3562350"/>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6" ns0:id="6"/>
      <ns0:r>
        <ns0:rPr>
          <ns0:rFonts ns0:eastAsia="等线" ns0:ascii="Arial" ns0:cs="Arial" ns0:hAnsi="Arial"/>
          <ns0:b ns0:val="true"/>
          <ns0:sz ns0:val="30"/>
        </ns0:rPr>
        <ns0:t>Gst Start</ns0:t>
      </ns0:r>
      <ns0:bookmarkEnd ns0:id="6"/>
    </ns0:p>
    <ns0:p>
      <ns0:pPr>
        <ns0:spacing ns0:before="120" ns0:after="120" ns0:line="288" ns0:lineRule="auto"/>
        <ns0:ind ns0:left="0"/>
        <ns0:jc ns0:val="left"/>
      </ns0:pPr>
      <ns0:r>
        <ns0:rPr>
          <ns0:rFonts ns0:eastAsia="等线" ns0:ascii="Arial" ns0:cs="Arial" ns0:hAnsi="Arial"/>
          <ns0:sz ns0:val="22"/>
        </ns0:rPr>
        <ns0:t>Start viewer with gst-launch-1.0</ns0:t>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xml:space="preserve">gst-launch-1.0 v4l2src </ns0:t>
            </ns0:r>
            <ns0:r>
              <ns0:rPr>
                <ns0:rFonts ns0:eastAsia="Consolas" ns0:ascii="Consolas" ns0:cs="Consolas" ns0:hAnsi="Consolas"/>
                <ns0:i ns0:val="true"/>
                <ns0:sz ns0:val="22"/>
              </ns0:rPr>
              <ns0:t>device</ns0:t>
            </ns0:r>
            <ns0:r>
              <ns0:rPr>
                <ns0:rFonts ns0:eastAsia="Consolas" ns0:ascii="Consolas" ns0:cs="Consolas" ns0:hAnsi="Consolas"/>
                <ns0:sz ns0:val="22"/>
              </ns0:rPr>
              <ns0:t>=/dev/video0 ! \</ns0:t>
              <ns0:br/>
              <ns0:t xml:space="preserve">    video/x-raw,format=YUY2,width=1920,height=1080,framerate=30/1 ! \</ns0:t>
              <ns0:br/>
            </ns0:r>
            <ns0:r>
              <ns0:rPr>
                <ns0:rFonts ns0:eastAsia="Consolas" ns0:ascii="Consolas" ns0:cs="Consolas" ns0:hAnsi="Consolas"/>
                <ns0:sz ns0:val="22"/>
              </ns0:rPr>
              <ns0:t xml:space="preserve">    videoconvert ! videoscale ! xvimagesink</ns0:t>
            </ns0:r>
          </ns0:p>
        </ns0:tc>
      </ns0:tr>
    </ns0:tbl>
    <ns0:p>
      <ns0:pPr>
        <ns0:spacing ns0:before="120" ns0:after="120" ns0:line="288" ns0:lineRule="auto"/>
        <ns0:ind ns0:left="0"/>
        <ns0:jc ns0:val="center"/>
      </ns0:pPr>
      <ns0:r>
        <ns0:drawing>
          <ns1:inline distT="0" distR="0" distB="0" distL="0">
            <ns1:extent cx="5257800" cy="2952750"/>
            <ns1:docPr id="10" name="Drawing 10" descr=""/>
            <ns2:graphic>
              <ns2:graphicData uri="http://schemas.openxmlformats.org/drawingml/2006/picture">
                <ns3:pic>
                  <ns3:nvPicPr>
                    <ns3:cNvPr id="0" name="Picture 10" descr=""/>
                    <ns3:cNvPicPr>
                      <ns2:picLocks noChangeAspect="true"/>
                    </ns3:cNvPicPr>
                  </ns3:nvPicPr>
                  <ns3:blipFill>
                    <ns2:blip ns4:embed="rId18"/>
                    <ns2:stretch>
                      <ns2:fillRect/>
                    </ns2:stretch>
                  </ns3:blipFill>
                  <ns3:spPr>
                    <ns2:xfrm>
                      <ns2:off x="0" y="0"/>
                      <ns2:ext cx="5257800" cy="2952750"/>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7" ns0:id="7"/>
      <ns0:r>
        <ns0:rPr>
          <ns0:rFonts ns0:eastAsia="等线" ns0:ascii="Arial" ns0:cs="Arial" ns0:hAnsi="Arial"/>
          <ns0:b ns0:val="true"/>
          <ns0:sz ns0:val="32"/>
        </ns0:rPr>
        <ns0:t>Other resources</ns0:t>
      </ns0:r>
      <ns0:bookmarkEnd ns0:id="7"/>
    </ns0:p>
    <ns0:p>
      <ns0:pPr>
        <ns0:spacing ns0:before="120" ns0:after="120" ns0:line="288" ns0:lineRule="auto"/>
        <ns0:ind ns0:left="0"/>
        <ns0:jc ns0:val="left"/>
      </ns0:pPr>
      <ns0:r>
        <ns0:rPr>
          <ns0:rFonts ns0:eastAsia="等线" ns0:ascii="Arial" ns0:cs="Arial" ns0:hAnsi="Arial"/>
          <ns0:sz ns0:val="22"/>
        </ns0:rPr>
        <ns0:t>Data manual</ns0:t>
      </ns0:r>
    </ns0:p>
    <ns0:p>
      <ns0:pPr>
        <ns0:numPr>
          <ns0:numId ns0:val="16"/>
        </ns0:numPr>
        <ns0:spacing ns0:before="120" ns0:after="120" ns0:line="288" ns0:lineRule="auto"/>
        <ns0:ind ns0:left="0"/>
        <ns0:jc ns0:val="left"/>
      </ns0:pPr>
      <ns0:hyperlink ns4:id="rId19">
        <ns0:r>
          <ns0:rPr>
            <ns0:rFonts ns0:eastAsia="等线" ns0:ascii="Arial" ns0:cs="Arial" ns0:hAnsi="Arial"/>
            <ns0:color ns0:val="3370ff"/>
            <ns0:sz ns0:val="22"/>
          </ns0:rPr>
          <ns0:t>SG3S-ISX031C-GMSL2-F</ns0:t>
        </ns0:r>
      </ns0:hyperlink>
    </ns0:p>
    <ns0:p>
      <ns0:pPr>
        <ns0:numPr>
          <ns0:numId ns0:val="17"/>
        </ns0:numPr>
        <ns0:spacing ns0:before="120" ns0:after="120" ns0:line="288" ns0:lineRule="auto"/>
        <ns0:ind ns0:left="0"/>
        <ns0:jc ns0:val="left"/>
      </ns0:pPr>
      <ns0:hyperlink ns4:id="rId20">
        <ns0:r>
          <ns0:rPr>
            <ns0:rFonts ns0:eastAsia="等线" ns0:ascii="Arial" ns0:cs="Arial" ns0:hAnsi="Arial"/>
            <ns0:color ns0:val="3370ff"/>
            <ns0:sz ns0:val="22"/>
          </ns0:rPr>
          <ns0:t>SG3S-ISX031C-GMSL2-H</ns0:t>
        </ns0:r>
      </ns0:hyperlink>
    </ns0:p>
    <ns0:p>
      <ns0:pPr>
        <ns0:numPr>
          <ns0:numId ns0:val="18"/>
        </ns0:numPr>
        <ns0:spacing ns0:before="120" ns0:after="120" ns0:line="288" ns0:lineRule="auto"/>
        <ns0:ind ns0:left="0"/>
        <ns0:jc ns0:val="left"/>
      </ns0:pPr>
      <ns0:hyperlink ns4:id="rId21">
        <ns0:r>
          <ns0:rPr>
            <ns0:rFonts ns0:eastAsia="等线" ns0:ascii="Arial" ns0:cs="Arial" ns0:hAnsi="Arial"/>
            <ns0:color ns0:val="3370ff"/>
            <ns0:sz ns0:val="22"/>
          </ns0:rPr>
          <ns0:t>SG8S-AR0820C-5300-G2A-H</ns0:t>
        </ns0:r>
      </ns0:hyperlink>
    </ns0:p>
    <ns0:p>
      <ns0:pPr>
        <ns0:numPr>
          <ns0:numId ns0:val="19"/>
        </ns0:numPr>
        <ns0:spacing ns0:before="120" ns0:after="120" ns0:line="288" ns0:lineRule="auto"/>
        <ns0:ind ns0:left="0"/>
        <ns0:jc ns0:val="left"/>
      </ns0:pPr>
      <ns0:hyperlink ns4:id="rId22">
        <ns0:r>
          <ns0:rPr>
            <ns0:rFonts ns0:eastAsia="等线" ns0:ascii="Arial" ns0:cs="Arial" ns0:hAnsi="Arial"/>
            <ns0:color ns0:val="3370ff"/>
            <ns0:sz ns0:val="22"/>
          </ns0:rPr>
          <ns0:t>SG2-AR0233C-5200-G2A-H</ns0:t>
        </ns0:r>
      </ns0:hyperlink>
    </ns0:p>
    <ns0:p>
      <ns0:pPr>
        <ns0:numPr>
          <ns0:numId ns0:val="20"/>
        </ns0:numPr>
        <ns0:spacing ns0:before="120" ns0:after="120" ns0:line="288" ns0:lineRule="auto"/>
        <ns0:ind ns0:left="0"/>
        <ns0:jc ns0:val="left"/>
      </ns0:pPr>
      <ns0:hyperlink ns4:id="rId23">
        <ns0:r>
          <ns0:rPr>
            <ns0:rFonts ns0:eastAsia="等线" ns0:ascii="Arial" ns0:cs="Arial" ns0:hAnsi="Arial"/>
            <ns0:color ns0:val="3370ff"/>
            <ns0:sz ns0:val="22"/>
          </ns0:rPr>
          <ns0:t>SG2-IMX390C-5200-G2A-H</ns0:t>
        </ns0:r>
      </ns0:hyperlink>
    </ns0:p>
    <ns0:sectPr>
      <ns0:footerReference ns0:type="default" ns4:id="rId3"/>
      <ns0:headerReference ns0:type="default" ns4:id="rId24"/>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numbering.xml><?xml version="1.0" encoding="utf-8"?>
<w:numbering xmlns:w="http://schemas.openxmlformats.org/wordprocessingml/2006/main">
  <w:abstractNum w:abstractNumId="756505">
    <w:lvl>
      <w:numFmt w:val="bullet"/>
      <w:suff w:val="tab"/>
      <w:lvlText w:val="•"/>
      <w:rPr>
        <w:color w:val="3370ff"/>
      </w:rPr>
    </w:lvl>
  </w:abstractNum>
  <w:abstractNum w:abstractNumId="756506">
    <w:lvl>
      <w:numFmt w:val="bullet"/>
      <w:suff w:val="tab"/>
      <w:lvlText w:val="•"/>
      <w:rPr>
        <w:color w:val="3370ff"/>
      </w:rPr>
    </w:lvl>
  </w:abstractNum>
  <w:abstractNum w:abstractNumId="756507">
    <w:lvl>
      <w:numFmt w:val="bullet"/>
      <w:suff w:val="tab"/>
      <w:lvlText w:val="•"/>
      <w:rPr>
        <w:color w:val="3370ff"/>
      </w:rPr>
    </w:lvl>
  </w:abstractNum>
  <w:abstractNum w:abstractNumId="756508">
    <w:lvl>
      <w:start w:val="1"/>
      <w:numFmt w:val="decimal"/>
      <w:suff w:val="tab"/>
      <w:lvlText w:val="%1."/>
      <w:rPr>
        <w:color w:val="3370ff"/>
      </w:rPr>
    </w:lvl>
  </w:abstractNum>
  <w:abstractNum w:abstractNumId="756509">
    <w:lvl>
      <w:start w:val="2"/>
      <w:numFmt w:val="decimal"/>
      <w:suff w:val="tab"/>
      <w:lvlText w:val="%1."/>
      <w:rPr>
        <w:color w:val="3370ff"/>
      </w:rPr>
    </w:lvl>
  </w:abstractNum>
  <w:abstractNum w:abstractNumId="756510">
    <w:lvl>
      <w:start w:val="3"/>
      <w:numFmt w:val="decimal"/>
      <w:suff w:val="tab"/>
      <w:lvlText w:val="%1."/>
      <w:rPr>
        <w:color w:val="3370ff"/>
      </w:rPr>
    </w:lvl>
  </w:abstractNum>
  <w:abstractNum w:abstractNumId="756511">
    <w:lvl>
      <w:start w:val="4"/>
      <w:numFmt w:val="decimal"/>
      <w:suff w:val="tab"/>
      <w:lvlText w:val="%1."/>
      <w:rPr>
        <w:color w:val="3370ff"/>
      </w:rPr>
    </w:lvl>
  </w:abstractNum>
  <w:abstractNum w:abstractNumId="756512">
    <w:lvl>
      <w:start w:val="5"/>
      <w:numFmt w:val="decimal"/>
      <w:suff w:val="tab"/>
      <w:lvlText w:val="%1."/>
      <w:rPr>
        <w:color w:val="3370ff"/>
      </w:rPr>
    </w:lvl>
  </w:abstractNum>
  <w:abstractNum w:abstractNumId="756513">
    <w:lvl>
      <w:start w:val="6"/>
      <w:numFmt w:val="decimal"/>
      <w:suff w:val="tab"/>
      <w:lvlText w:val="%1."/>
      <w:rPr>
        <w:color w:val="3370ff"/>
      </w:rPr>
    </w:lvl>
  </w:abstractNum>
  <w:abstractNum w:abstractNumId="756514">
    <w:lvl>
      <w:numFmt w:val="bullet"/>
      <w:suff w:val="tab"/>
      <w:lvlText w:val="•"/>
      <w:rPr>
        <w:color w:val="3370ff"/>
      </w:rPr>
    </w:lvl>
  </w:abstractNum>
  <w:abstractNum w:abstractNumId="756515">
    <w:lvl>
      <w:numFmt w:val="bullet"/>
      <w:suff w:val="tab"/>
      <w:lvlText w:val="•"/>
      <w:rPr>
        <w:color w:val="3370ff"/>
      </w:rPr>
    </w:lvl>
  </w:abstractNum>
  <w:abstractNum w:abstractNumId="756516">
    <w:lvl>
      <w:numFmt w:val="bullet"/>
      <w:suff w:val="tab"/>
      <w:lvlText w:val="•"/>
      <w:rPr>
        <w:color w:val="3370ff"/>
      </w:rPr>
    </w:lvl>
  </w:abstractNum>
  <w:abstractNum w:abstractNumId="756517">
    <w:lvl>
      <w:numFmt w:val="bullet"/>
      <w:suff w:val="tab"/>
      <w:lvlText w:val="•"/>
      <w:rPr>
        <w:color w:val="3370ff"/>
      </w:rPr>
    </w:lvl>
  </w:abstractNum>
  <w:abstractNum w:abstractNumId="756518">
    <w:lvl>
      <w:numFmt w:val="bullet"/>
      <w:suff w:val="tab"/>
      <w:lvlText w:val="•"/>
      <w:rPr>
        <w:color w:val="3370ff"/>
      </w:rPr>
    </w:lvl>
  </w:abstractNum>
  <w:abstractNum w:abstractNumId="756519">
    <w:lvl>
      <w:numFmt w:val="bullet"/>
      <w:suff w:val="tab"/>
      <w:lvlText w:val="•"/>
      <w:rPr>
        <w:color w:val="3370ff"/>
      </w:rPr>
    </w:lvl>
  </w:abstractNum>
  <w:abstractNum w:abstractNumId="756520">
    <w:lvl>
      <w:numFmt w:val="bullet"/>
      <w:suff w:val="tab"/>
      <w:lvlText w:val="•"/>
      <w:rPr>
        <w:color w:val="3370ff"/>
      </w:rPr>
    </w:lvl>
  </w:abstractNum>
  <w:abstractNum w:abstractNumId="756521">
    <w:lvl>
      <w:numFmt w:val="bullet"/>
      <w:suff w:val="tab"/>
      <w:lvlText w:val="•"/>
      <w:rPr>
        <w:color w:val="3370ff"/>
      </w:rPr>
    </w:lvl>
  </w:abstractNum>
  <w:abstractNum w:abstractNumId="756522">
    <w:lvl>
      <w:numFmt w:val="bullet"/>
      <w:suff w:val="tab"/>
      <w:lvlText w:val="•"/>
      <w:rPr>
        <w:color w:val="3370ff"/>
      </w:rPr>
    </w:lvl>
  </w:abstractNum>
  <w:abstractNum w:abstractNumId="756523">
    <w:lvl>
      <w:numFmt w:val="bullet"/>
      <w:suff w:val="tab"/>
      <w:lvlText w:val="•"/>
      <w:rPr>
        <w:color w:val="3370ff"/>
      </w:rPr>
    </w:lvl>
  </w:abstractNum>
  <w:abstractNum w:abstractNumId="756524">
    <w:lvl>
      <w:numFmt w:val="bullet"/>
      <w:suff w:val="tab"/>
      <w:lvlText w:val="•"/>
      <w:rPr>
        <w:color w:val="3370ff"/>
      </w:rPr>
    </w:lvl>
  </w:abstractNum>
  <w:num w:numId="1">
    <w:abstractNumId w:val="756505"/>
  </w:num>
  <w:num w:numId="2">
    <w:abstractNumId w:val="756506"/>
  </w:num>
  <w:num w:numId="3">
    <w:abstractNumId w:val="756507"/>
  </w:num>
  <w:num w:numId="4">
    <w:abstractNumId w:val="756508"/>
  </w:num>
  <w:num w:numId="5">
    <w:abstractNumId w:val="756509"/>
  </w:num>
  <w:num w:numId="6">
    <w:abstractNumId w:val="756510"/>
  </w:num>
  <w:num w:numId="7">
    <w:abstractNumId w:val="756511"/>
  </w:num>
  <w:num w:numId="8">
    <w:abstractNumId w:val="756512"/>
  </w:num>
  <w:num w:numId="9">
    <w:abstractNumId w:val="756513"/>
  </w:num>
  <w:num w:numId="10">
    <w:abstractNumId w:val="756514"/>
  </w:num>
  <w:num w:numId="11">
    <w:abstractNumId w:val="756515"/>
  </w:num>
  <w:num w:numId="12">
    <w:abstractNumId w:val="756516"/>
  </w:num>
  <w:num w:numId="13">
    <w:abstractNumId w:val="756517"/>
  </w:num>
  <w:num w:numId="14">
    <w:abstractNumId w:val="756518"/>
  </w:num>
  <w:num w:numId="15">
    <w:abstractNumId w:val="756519"/>
  </w:num>
  <w:num w:numId="16">
    <w:abstractNumId w:val="756520"/>
  </w:num>
  <w:num w:numId="17">
    <w:abstractNumId w:val="756521"/>
  </w:num>
  <w:num w:numId="18">
    <w:abstractNumId w:val="756522"/>
  </w:num>
  <w:num w:numId="19">
    <w:abstractNumId w:val="756523"/>
  </w:num>
  <w:num w:numId="20">
    <w:abstractNumId w:val="756524"/>
  </w:num>
</w:numbering>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hyperlink" Target="https://files.seeedstudio.com/wiki/robotics/Sensor/Camera/Sensing_GMSL_Cameras/datasheet/SG3S-ISX031C-GMSL2F_Datasheet.pdf" TargetMode="External"/><Relationship Id="rId2" Type="http://schemas.openxmlformats.org/officeDocument/2006/relationships/styles" Target="styles.xml"/><Relationship Id="rId20" Type="http://schemas.openxmlformats.org/officeDocument/2006/relationships/hyperlink" Target="https://files.seeedstudio.com/wiki/robotics/Sensor/Camera/Sensing_GMSL_Cameras/datasheet/SG3S-ISX031C-GMSL2-Hxxx_cn_Datasheet.pdf" TargetMode="External"/><Relationship Id="rId21" Type="http://schemas.openxmlformats.org/officeDocument/2006/relationships/hyperlink" Target="https://files.seeedstudio.com/wiki/robotics/Sensor/Camera/Sensing_GMSL_Cameras/datasheet/SG8S-AR0820C-5300-G2A-H_Datasheet.pdf" TargetMode="External"/><Relationship Id="rId22" Type="http://schemas.openxmlformats.org/officeDocument/2006/relationships/hyperlink" Target="https://files.seeedstudio.com/wiki/robotics/Sensor/Camera/Sensing_GMSL_Cameras/datasheet/SG2-AR0233C-5200-G2A-H_Datasheet.pdf" TargetMode="External"/><Relationship Id="rId23" Type="http://schemas.openxmlformats.org/officeDocument/2006/relationships/hyperlink" Target="https://files.seeedstudio.com/wiki/robotics/Sensor/Camera/Sensing_GMSL_Cameras/datasheet/SG2-IMX390C-5200-G2A-H_Datasheet.pdf" TargetMode="External"/><Relationship Id="rId24" Type="http://schemas.openxmlformats.org/officeDocument/2006/relationships/header" Target="header1.xml"/><Relationship Id="rId3" Type="http://schemas.openxmlformats.org/officeDocument/2006/relationships/footer" Target="footer1.xml"/><Relationship Id="rId4" Type="http://schemas.openxmlformats.org/officeDocument/2006/relationships/image" Target="media/image1.png"/><Relationship Id="rId5" Type="http://schemas.openxmlformats.org/officeDocument/2006/relationships/numbering" Target="numbering.xml"/><Relationship Id="rId6" Type="http://schemas.openxmlformats.org/officeDocument/2006/relationships/hyperlink" Target="https://www.seeedstudio.com/SG3S-ISX031C-GMSL2F-p-6245.html" TargetMode="External"/><Relationship Id="rId7" Type="http://schemas.openxmlformats.org/officeDocument/2006/relationships/hyperlink" Target="https://www.seeedstudio.com/Mini-fakra-Coaxial-Cable-4-in-1-0-5m-Female-to-Female-p-6484.html" TargetMode="External"/><Relationship Id="rId8" Type="http://schemas.openxmlformats.org/officeDocument/2006/relationships/hyperlink" Target="https://www.seeedstudio.com/reComputer-Robotics-GMSL-board-p-6511.html" TargetMode="External"/><Relationship Id="rId9" Type="http://schemas.openxmlformats.org/officeDocument/2006/relationships/image" Target="media/image2.png"/></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2026-03-31T06:47:34Z</dcterms:created>
  <dc:creator>Apache POI</dc:creator>
</cp:coreProperties>
</file>